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F" w:rsidRPr="00D6442F" w:rsidRDefault="00D6442F" w:rsidP="00715F2E">
      <w:pPr>
        <w:spacing w:line="240" w:lineRule="auto"/>
        <w:jc w:val="center"/>
        <w:rPr>
          <w:rFonts w:ascii="Minya Nouvelle" w:hAnsi="Minya Nouvelle"/>
          <w:sz w:val="24"/>
          <w:szCs w:val="24"/>
        </w:rPr>
      </w:pPr>
      <w:bookmarkStart w:id="0" w:name="_GoBack"/>
      <w:bookmarkEnd w:id="0"/>
      <w:r>
        <w:rPr>
          <w:rFonts w:ascii="Minya Nouvelle" w:hAnsi="Minya Nouvelle"/>
          <w:sz w:val="24"/>
          <w:szCs w:val="24"/>
        </w:rPr>
        <w:t>Name ____________________________ Date_______________ Period_____</w:t>
      </w:r>
    </w:p>
    <w:p w:rsidR="00D6442F" w:rsidRDefault="00D6442F" w:rsidP="00715F2E">
      <w:pPr>
        <w:spacing w:line="240" w:lineRule="auto"/>
        <w:jc w:val="center"/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C2FF06F" wp14:editId="76279D79">
            <wp:simplePos x="0" y="0"/>
            <wp:positionH relativeFrom="column">
              <wp:posOffset>5918835</wp:posOffset>
            </wp:positionH>
            <wp:positionV relativeFrom="paragraph">
              <wp:posOffset>187325</wp:posOffset>
            </wp:positionV>
            <wp:extent cx="644525" cy="619760"/>
            <wp:effectExtent l="0" t="0" r="0" b="0"/>
            <wp:wrapNone/>
            <wp:docPr id="3" name="Picture 2" descr="atom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65A" w:rsidRPr="00715F2E" w:rsidRDefault="00D6442F" w:rsidP="00715F2E">
      <w:pPr>
        <w:spacing w:line="240" w:lineRule="auto"/>
        <w:jc w:val="center"/>
        <w:rPr>
          <w:rFonts w:ascii="Minya Nouvelle" w:hAnsi="Minya Nouvelle"/>
          <w:sz w:val="48"/>
          <w:szCs w:val="48"/>
        </w:rPr>
      </w:pPr>
      <w:r w:rsidRPr="00715F2E">
        <w:rPr>
          <w:rFonts w:ascii="Minya Nouvelle" w:hAnsi="Minya Nouvelle"/>
          <w:noProof/>
          <w:sz w:val="48"/>
          <w:szCs w:val="48"/>
        </w:rPr>
        <w:drawing>
          <wp:anchor distT="0" distB="0" distL="114300" distR="114300" simplePos="0" relativeHeight="251656192" behindDoc="0" locked="0" layoutInCell="1" allowOverlap="1" wp14:anchorId="32C95E29" wp14:editId="722E1DD6">
            <wp:simplePos x="0" y="0"/>
            <wp:positionH relativeFrom="column">
              <wp:posOffset>276225</wp:posOffset>
            </wp:positionH>
            <wp:positionV relativeFrom="paragraph">
              <wp:posOffset>-200025</wp:posOffset>
            </wp:positionV>
            <wp:extent cx="989965" cy="659765"/>
            <wp:effectExtent l="0" t="0" r="0" b="0"/>
            <wp:wrapNone/>
            <wp:docPr id="2" name="Picture 1" descr="science_period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periodi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3E9" w:rsidRPr="00715F2E">
        <w:rPr>
          <w:rFonts w:ascii="Minya Nouvelle" w:hAnsi="Minya Nouvelle"/>
          <w:sz w:val="48"/>
          <w:szCs w:val="48"/>
        </w:rPr>
        <w:t>Periodicity Organizer</w:t>
      </w:r>
    </w:p>
    <w:p w:rsidR="00715F2E" w:rsidRPr="00715F2E" w:rsidRDefault="00715F2E" w:rsidP="00715F2E">
      <w:pPr>
        <w:jc w:val="center"/>
        <w:rPr>
          <w:rFonts w:ascii="Minya Nouvelle" w:hAnsi="Minya Nouvelle"/>
          <w:sz w:val="24"/>
          <w:szCs w:val="24"/>
        </w:rPr>
      </w:pPr>
      <w:r>
        <w:rPr>
          <w:rFonts w:ascii="Minya Nouvelle" w:hAnsi="Minya Nouvelle"/>
          <w:sz w:val="24"/>
          <w:szCs w:val="24"/>
        </w:rPr>
        <w:t xml:space="preserve">Using your knowledge of the trends associated with the periodic table, fill in the organizer below. </w:t>
      </w:r>
    </w:p>
    <w:tbl>
      <w:tblPr>
        <w:tblStyle w:val="TableGrid"/>
        <w:tblW w:w="10973" w:type="dxa"/>
        <w:tblLook w:val="04A0" w:firstRow="1" w:lastRow="0" w:firstColumn="1" w:lastColumn="0" w:noHBand="0" w:noVBand="1"/>
      </w:tblPr>
      <w:tblGrid>
        <w:gridCol w:w="2665"/>
        <w:gridCol w:w="3357"/>
        <w:gridCol w:w="4951"/>
      </w:tblGrid>
      <w:tr w:rsidR="00715F2E" w:rsidTr="005B10CC">
        <w:trPr>
          <w:trHeight w:val="743"/>
        </w:trPr>
        <w:tc>
          <w:tcPr>
            <w:tcW w:w="2333" w:type="dxa"/>
            <w:shd w:val="clear" w:color="auto" w:fill="D9D9D9" w:themeFill="background1" w:themeFillShade="D9"/>
          </w:tcPr>
          <w:p w:rsidR="00A06CB2" w:rsidRPr="002063E9" w:rsidRDefault="00A06CB2" w:rsidP="00A06CB2">
            <w:pPr>
              <w:jc w:val="center"/>
              <w:rPr>
                <w:rFonts w:ascii="Minya Nouvelle" w:hAnsi="Minya Nouvelle"/>
                <w:sz w:val="28"/>
              </w:rPr>
            </w:pPr>
          </w:p>
          <w:p w:rsidR="005E56A1" w:rsidRPr="002063E9" w:rsidRDefault="005E56A1" w:rsidP="00A06CB2">
            <w:pPr>
              <w:jc w:val="center"/>
              <w:rPr>
                <w:rFonts w:ascii="Minya Nouvelle" w:hAnsi="Minya Nouvelle"/>
                <w:sz w:val="28"/>
              </w:rPr>
            </w:pPr>
            <w:r w:rsidRPr="002063E9">
              <w:rPr>
                <w:rFonts w:ascii="Minya Nouvelle" w:hAnsi="Minya Nouvelle"/>
                <w:sz w:val="28"/>
              </w:rPr>
              <w:t>Trend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="00A06CB2" w:rsidRPr="002063E9" w:rsidRDefault="00A06CB2" w:rsidP="00A06CB2">
            <w:pPr>
              <w:jc w:val="center"/>
              <w:rPr>
                <w:rFonts w:ascii="Minya Nouvelle" w:hAnsi="Minya Nouvelle"/>
                <w:sz w:val="28"/>
              </w:rPr>
            </w:pPr>
          </w:p>
          <w:p w:rsidR="005E56A1" w:rsidRPr="002063E9" w:rsidRDefault="005E56A1" w:rsidP="00715F2E">
            <w:pPr>
              <w:jc w:val="center"/>
              <w:rPr>
                <w:rFonts w:ascii="Minya Nouvelle" w:hAnsi="Minya Nouvelle"/>
                <w:sz w:val="28"/>
              </w:rPr>
            </w:pPr>
            <w:r w:rsidRPr="002063E9">
              <w:rPr>
                <w:rFonts w:ascii="Minya Nouvelle" w:hAnsi="Minya Nouvelle"/>
                <w:sz w:val="28"/>
              </w:rPr>
              <w:t>Definition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A06CB2" w:rsidRPr="002063E9" w:rsidRDefault="00A06CB2" w:rsidP="00A06CB2">
            <w:pPr>
              <w:jc w:val="center"/>
              <w:rPr>
                <w:rFonts w:ascii="Minya Nouvelle" w:hAnsi="Minya Nouvelle"/>
                <w:sz w:val="28"/>
              </w:rPr>
            </w:pPr>
          </w:p>
          <w:p w:rsidR="005E56A1" w:rsidRPr="002063E9" w:rsidRDefault="005B365A" w:rsidP="005B365A">
            <w:pPr>
              <w:jc w:val="center"/>
              <w:rPr>
                <w:rFonts w:ascii="Minya Nouvelle" w:hAnsi="Minya Nouvelle"/>
                <w:sz w:val="28"/>
              </w:rPr>
            </w:pPr>
            <w:r>
              <w:rPr>
                <w:rFonts w:ascii="Minya Nouvelle" w:hAnsi="Minya Nouvelle"/>
                <w:sz w:val="28"/>
              </w:rPr>
              <w:t>P</w:t>
            </w:r>
            <w:r w:rsidR="005E56A1" w:rsidRPr="002063E9">
              <w:rPr>
                <w:rFonts w:ascii="Minya Nouvelle" w:hAnsi="Minya Nouvelle"/>
                <w:sz w:val="28"/>
              </w:rPr>
              <w:t xml:space="preserve">eriodic </w:t>
            </w:r>
            <w:r>
              <w:rPr>
                <w:rFonts w:ascii="Minya Nouvelle" w:hAnsi="Minya Nouvelle"/>
                <w:sz w:val="28"/>
              </w:rPr>
              <w:t>T</w:t>
            </w:r>
            <w:r w:rsidR="00EC22C1" w:rsidRPr="002063E9">
              <w:rPr>
                <w:rFonts w:ascii="Minya Nouvelle" w:hAnsi="Minya Nouvelle"/>
                <w:sz w:val="28"/>
              </w:rPr>
              <w:t xml:space="preserve">rend </w:t>
            </w:r>
            <w:r>
              <w:rPr>
                <w:rFonts w:ascii="Minya Nouvelle" w:hAnsi="Minya Nouvelle"/>
                <w:sz w:val="28"/>
              </w:rPr>
              <w:t>P</w:t>
            </w:r>
            <w:r w:rsidR="00715F2E">
              <w:rPr>
                <w:rFonts w:ascii="Minya Nouvelle" w:hAnsi="Minya Nouvelle"/>
                <w:sz w:val="28"/>
              </w:rPr>
              <w:t>attern</w:t>
            </w:r>
          </w:p>
        </w:tc>
      </w:tr>
      <w:tr w:rsidR="005B365A" w:rsidTr="008D28D3">
        <w:trPr>
          <w:trHeight w:val="3473"/>
        </w:trPr>
        <w:tc>
          <w:tcPr>
            <w:tcW w:w="2333" w:type="dxa"/>
            <w:shd w:val="clear" w:color="auto" w:fill="BFBFBF" w:themeFill="background1" w:themeFillShade="BF"/>
          </w:tcPr>
          <w:p w:rsidR="00A06CB2" w:rsidRPr="00EC22C1" w:rsidRDefault="00A06CB2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A06CB2" w:rsidRPr="00EC22C1" w:rsidRDefault="00A06CB2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EC22C1" w:rsidRPr="00EC22C1" w:rsidRDefault="00EC22C1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EC22C1" w:rsidRPr="00EC22C1" w:rsidRDefault="00EC22C1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5E56A1" w:rsidRPr="00EC22C1" w:rsidRDefault="00A06CB2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  <w:r w:rsidRPr="00EC22C1">
              <w:rPr>
                <w:rFonts w:ascii="Minya Nouvelle" w:hAnsi="Minya Nouvelle"/>
                <w:sz w:val="24"/>
                <w:szCs w:val="28"/>
              </w:rPr>
              <w:t>Atomic Radii</w:t>
            </w:r>
          </w:p>
        </w:tc>
        <w:tc>
          <w:tcPr>
            <w:tcW w:w="3505" w:type="dxa"/>
          </w:tcPr>
          <w:p w:rsidR="005E56A1" w:rsidRPr="00A06CB2" w:rsidRDefault="005E56A1">
            <w:pPr>
              <w:rPr>
                <w:rFonts w:ascii="Minya Nouvelle" w:hAnsi="Minya Nouvelle"/>
                <w:sz w:val="36"/>
              </w:rPr>
            </w:pPr>
          </w:p>
        </w:tc>
        <w:tc>
          <w:tcPr>
            <w:tcW w:w="5135" w:type="dxa"/>
          </w:tcPr>
          <w:p w:rsidR="00EC22C1" w:rsidRDefault="00EC22C1" w:rsidP="00EC22C1">
            <w:pPr>
              <w:jc w:val="center"/>
            </w:pPr>
          </w:p>
          <w:p w:rsidR="00EC22C1" w:rsidRDefault="00EC22C1" w:rsidP="00EC22C1">
            <w:pPr>
              <w:jc w:val="center"/>
            </w:pPr>
          </w:p>
          <w:p w:rsidR="005E56A1" w:rsidRPr="00A06CB2" w:rsidRDefault="002063E9" w:rsidP="00EC22C1">
            <w:pPr>
              <w:jc w:val="center"/>
              <w:rPr>
                <w:rFonts w:ascii="Minya Nouvelle" w:hAnsi="Minya Nouvelle"/>
                <w:sz w:val="36"/>
              </w:rPr>
            </w:pPr>
            <w:r>
              <w:object w:dxaOrig="6045" w:dyaOrig="3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85.5pt" o:ole="">
                  <v:imagedata r:id="rId6" o:title=""/>
                </v:shape>
                <o:OLEObject Type="Embed" ProgID="PBrush" ShapeID="_x0000_i1025" DrawAspect="Content" ObjectID="_1540876574" r:id="rId7"/>
              </w:object>
            </w:r>
          </w:p>
        </w:tc>
      </w:tr>
      <w:tr w:rsidR="005B365A" w:rsidTr="008D28D3">
        <w:trPr>
          <w:trHeight w:val="3653"/>
        </w:trPr>
        <w:tc>
          <w:tcPr>
            <w:tcW w:w="2333" w:type="dxa"/>
            <w:shd w:val="clear" w:color="auto" w:fill="BFBFBF" w:themeFill="background1" w:themeFillShade="BF"/>
          </w:tcPr>
          <w:p w:rsidR="00A06CB2" w:rsidRPr="00EC22C1" w:rsidRDefault="00A06CB2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A06CB2" w:rsidRPr="00EC22C1" w:rsidRDefault="00A06CB2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EC22C1" w:rsidRPr="00EC22C1" w:rsidRDefault="00EC22C1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EC22C1" w:rsidRPr="00EC22C1" w:rsidRDefault="00EC22C1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5E56A1" w:rsidRPr="00EC22C1" w:rsidRDefault="00A06CB2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  <w:r w:rsidRPr="00EC22C1">
              <w:rPr>
                <w:rFonts w:ascii="Minya Nouvelle" w:hAnsi="Minya Nouvelle"/>
                <w:sz w:val="24"/>
                <w:szCs w:val="28"/>
              </w:rPr>
              <w:t>Electronegativity</w:t>
            </w:r>
          </w:p>
        </w:tc>
        <w:tc>
          <w:tcPr>
            <w:tcW w:w="3505" w:type="dxa"/>
          </w:tcPr>
          <w:p w:rsidR="005E56A1" w:rsidRPr="00A06CB2" w:rsidRDefault="005E56A1">
            <w:pPr>
              <w:rPr>
                <w:rFonts w:ascii="Minya Nouvelle" w:hAnsi="Minya Nouvelle"/>
                <w:sz w:val="36"/>
              </w:rPr>
            </w:pPr>
          </w:p>
        </w:tc>
        <w:tc>
          <w:tcPr>
            <w:tcW w:w="5135" w:type="dxa"/>
          </w:tcPr>
          <w:p w:rsidR="00EC22C1" w:rsidRDefault="00EC22C1" w:rsidP="00EC22C1">
            <w:pPr>
              <w:jc w:val="center"/>
            </w:pPr>
          </w:p>
          <w:p w:rsidR="00EC22C1" w:rsidRDefault="00EC22C1" w:rsidP="00EC22C1">
            <w:pPr>
              <w:jc w:val="center"/>
            </w:pPr>
          </w:p>
          <w:p w:rsidR="005E56A1" w:rsidRPr="00A06CB2" w:rsidRDefault="002063E9" w:rsidP="00EC22C1">
            <w:pPr>
              <w:jc w:val="center"/>
              <w:rPr>
                <w:rFonts w:ascii="Minya Nouvelle" w:hAnsi="Minya Nouvelle"/>
                <w:sz w:val="36"/>
              </w:rPr>
            </w:pPr>
            <w:r>
              <w:object w:dxaOrig="6045" w:dyaOrig="3510">
                <v:shape id="_x0000_i1026" type="#_x0000_t75" style="width:145.5pt;height:85.5pt" o:ole="">
                  <v:imagedata r:id="rId6" o:title=""/>
                </v:shape>
                <o:OLEObject Type="Embed" ProgID="PBrush" ShapeID="_x0000_i1026" DrawAspect="Content" ObjectID="_1540876575" r:id="rId8"/>
              </w:object>
            </w:r>
          </w:p>
        </w:tc>
      </w:tr>
      <w:tr w:rsidR="005B365A" w:rsidTr="008D28D3">
        <w:trPr>
          <w:trHeight w:val="3923"/>
        </w:trPr>
        <w:tc>
          <w:tcPr>
            <w:tcW w:w="2333" w:type="dxa"/>
            <w:shd w:val="clear" w:color="auto" w:fill="BFBFBF" w:themeFill="background1" w:themeFillShade="BF"/>
          </w:tcPr>
          <w:p w:rsidR="00A06CB2" w:rsidRPr="00EC22C1" w:rsidRDefault="00A06CB2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A06CB2" w:rsidRPr="00EC22C1" w:rsidRDefault="00A06CB2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EC22C1" w:rsidRPr="00EC22C1" w:rsidRDefault="00EC22C1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EC22C1" w:rsidRPr="00EC22C1" w:rsidRDefault="00EC22C1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5E56A1" w:rsidRPr="00EC22C1" w:rsidRDefault="00A06CB2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  <w:r w:rsidRPr="00EC22C1">
              <w:rPr>
                <w:rFonts w:ascii="Minya Nouvelle" w:hAnsi="Minya Nouvelle"/>
                <w:sz w:val="24"/>
                <w:szCs w:val="28"/>
              </w:rPr>
              <w:t>Ionic Radii</w:t>
            </w:r>
          </w:p>
        </w:tc>
        <w:tc>
          <w:tcPr>
            <w:tcW w:w="3505" w:type="dxa"/>
          </w:tcPr>
          <w:p w:rsidR="005E56A1" w:rsidRPr="00A06CB2" w:rsidRDefault="005E56A1">
            <w:pPr>
              <w:rPr>
                <w:rFonts w:ascii="Minya Nouvelle" w:hAnsi="Minya Nouvelle"/>
                <w:sz w:val="36"/>
              </w:rPr>
            </w:pPr>
          </w:p>
        </w:tc>
        <w:tc>
          <w:tcPr>
            <w:tcW w:w="5135" w:type="dxa"/>
          </w:tcPr>
          <w:p w:rsidR="00EC22C1" w:rsidRDefault="00EC22C1" w:rsidP="00EC22C1">
            <w:pPr>
              <w:tabs>
                <w:tab w:val="left" w:pos="540"/>
                <w:tab w:val="center" w:pos="2351"/>
              </w:tabs>
            </w:pPr>
            <w:r>
              <w:tab/>
            </w:r>
          </w:p>
          <w:p w:rsidR="00EC22C1" w:rsidRDefault="00EC22C1" w:rsidP="00EC22C1">
            <w:pPr>
              <w:tabs>
                <w:tab w:val="left" w:pos="540"/>
                <w:tab w:val="center" w:pos="2351"/>
              </w:tabs>
            </w:pPr>
          </w:p>
          <w:p w:rsidR="005E56A1" w:rsidRPr="00A06CB2" w:rsidRDefault="002063E9" w:rsidP="00EC22C1">
            <w:pPr>
              <w:tabs>
                <w:tab w:val="left" w:pos="540"/>
                <w:tab w:val="center" w:pos="2351"/>
              </w:tabs>
              <w:jc w:val="center"/>
              <w:rPr>
                <w:rFonts w:ascii="Minya Nouvelle" w:hAnsi="Minya Nouvelle"/>
                <w:sz w:val="36"/>
              </w:rPr>
            </w:pPr>
            <w:r>
              <w:object w:dxaOrig="6045" w:dyaOrig="3510">
                <v:shape id="_x0000_i1027" type="#_x0000_t75" style="width:145.5pt;height:85.5pt" o:ole="">
                  <v:imagedata r:id="rId6" o:title=""/>
                </v:shape>
                <o:OLEObject Type="Embed" ProgID="PBrush" ShapeID="_x0000_i1027" DrawAspect="Content" ObjectID="_1540876576" r:id="rId9"/>
              </w:object>
            </w:r>
          </w:p>
        </w:tc>
      </w:tr>
      <w:tr w:rsidR="005B365A" w:rsidTr="008D28D3">
        <w:trPr>
          <w:trHeight w:val="3635"/>
        </w:trPr>
        <w:tc>
          <w:tcPr>
            <w:tcW w:w="2333" w:type="dxa"/>
            <w:shd w:val="clear" w:color="auto" w:fill="BFBFBF" w:themeFill="background1" w:themeFillShade="BF"/>
          </w:tcPr>
          <w:p w:rsidR="00A06CB2" w:rsidRPr="00EC22C1" w:rsidRDefault="00A06CB2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A06CB2" w:rsidRPr="00EC22C1" w:rsidRDefault="00A06CB2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EC22C1" w:rsidRPr="00EC22C1" w:rsidRDefault="00EC22C1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EC22C1" w:rsidRPr="00EC22C1" w:rsidRDefault="00EC22C1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</w:p>
          <w:p w:rsidR="005E56A1" w:rsidRPr="00EC22C1" w:rsidRDefault="00A06CB2" w:rsidP="00A06CB2">
            <w:pPr>
              <w:jc w:val="center"/>
              <w:rPr>
                <w:rFonts w:ascii="Minya Nouvelle" w:hAnsi="Minya Nouvelle"/>
                <w:sz w:val="24"/>
                <w:szCs w:val="28"/>
              </w:rPr>
            </w:pPr>
            <w:r w:rsidRPr="00EC22C1">
              <w:rPr>
                <w:rFonts w:ascii="Minya Nouvelle" w:hAnsi="Minya Nouvelle"/>
                <w:sz w:val="24"/>
                <w:szCs w:val="28"/>
              </w:rPr>
              <w:t>Ionization Energy</w:t>
            </w:r>
          </w:p>
        </w:tc>
        <w:tc>
          <w:tcPr>
            <w:tcW w:w="3505" w:type="dxa"/>
          </w:tcPr>
          <w:p w:rsidR="005E56A1" w:rsidRPr="00A06CB2" w:rsidRDefault="005E56A1">
            <w:pPr>
              <w:rPr>
                <w:rFonts w:ascii="Minya Nouvelle" w:hAnsi="Minya Nouvelle"/>
                <w:sz w:val="36"/>
              </w:rPr>
            </w:pPr>
          </w:p>
        </w:tc>
        <w:tc>
          <w:tcPr>
            <w:tcW w:w="5135" w:type="dxa"/>
          </w:tcPr>
          <w:p w:rsidR="00EC22C1" w:rsidRDefault="00EC22C1" w:rsidP="00EC22C1">
            <w:pPr>
              <w:jc w:val="center"/>
            </w:pPr>
          </w:p>
          <w:p w:rsidR="00EC22C1" w:rsidRDefault="00EC22C1" w:rsidP="00EC22C1">
            <w:pPr>
              <w:jc w:val="center"/>
            </w:pPr>
          </w:p>
          <w:p w:rsidR="005E56A1" w:rsidRPr="00A06CB2" w:rsidRDefault="002063E9" w:rsidP="00EC22C1">
            <w:pPr>
              <w:jc w:val="center"/>
              <w:rPr>
                <w:rFonts w:ascii="Minya Nouvelle" w:hAnsi="Minya Nouvelle"/>
                <w:sz w:val="36"/>
              </w:rPr>
            </w:pPr>
            <w:r>
              <w:object w:dxaOrig="6045" w:dyaOrig="3510">
                <v:shape id="_x0000_i1028" type="#_x0000_t75" style="width:145.5pt;height:85.5pt" o:ole="">
                  <v:imagedata r:id="rId6" o:title=""/>
                </v:shape>
                <o:OLEObject Type="Embed" ProgID="PBrush" ShapeID="_x0000_i1028" DrawAspect="Content" ObjectID="_1540876577" r:id="rId10"/>
              </w:object>
            </w:r>
          </w:p>
        </w:tc>
      </w:tr>
    </w:tbl>
    <w:p w:rsidR="006E7AF9" w:rsidRDefault="00A90D33"/>
    <w:sectPr w:rsidR="006E7AF9" w:rsidSect="00D6442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A1"/>
    <w:rsid w:val="00057893"/>
    <w:rsid w:val="002063E9"/>
    <w:rsid w:val="00354449"/>
    <w:rsid w:val="003C4BB0"/>
    <w:rsid w:val="005B10CC"/>
    <w:rsid w:val="005B365A"/>
    <w:rsid w:val="005B7F59"/>
    <w:rsid w:val="005E56A1"/>
    <w:rsid w:val="00715F2E"/>
    <w:rsid w:val="008D28D3"/>
    <w:rsid w:val="00975411"/>
    <w:rsid w:val="00A06CB2"/>
    <w:rsid w:val="00A90D33"/>
    <w:rsid w:val="00AC3A0D"/>
    <w:rsid w:val="00D25EE7"/>
    <w:rsid w:val="00D6442F"/>
    <w:rsid w:val="00E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9B8796A-AF25-48EF-8C71-815E1CFB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oleObject" Target="embeddings/oleObject4.bin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mat@elp.rr.com</cp:lastModifiedBy>
  <cp:revision>2</cp:revision>
  <cp:lastPrinted>2014-10-27T20:34:00Z</cp:lastPrinted>
  <dcterms:created xsi:type="dcterms:W3CDTF">2016-11-17T15:30:00Z</dcterms:created>
  <dcterms:modified xsi:type="dcterms:W3CDTF">2016-11-17T15:30:00Z</dcterms:modified>
</cp:coreProperties>
</file>